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采购项目报价单</w:t>
      </w:r>
      <w:bookmarkStart w:id="0" w:name="_GoBack"/>
      <w:bookmarkEnd w:id="0"/>
    </w:p>
    <w:p>
      <w:pPr>
        <w:widowControl/>
        <w:shd w:val="clear" w:color="auto" w:fill="FFFFFF"/>
        <w:spacing w:line="480" w:lineRule="exact"/>
        <w:jc w:val="center"/>
        <w:rPr>
          <w:rFonts w:hint="eastAsia" w:ascii="仿宋_GB2312" w:hAnsi="Helvetica" w:eastAsia="仿宋_GB2312" w:cs="Helvetica"/>
          <w:b/>
          <w:kern w:val="0"/>
          <w:sz w:val="44"/>
          <w:szCs w:val="44"/>
        </w:rPr>
      </w:pPr>
    </w:p>
    <w:tbl>
      <w:tblPr>
        <w:tblStyle w:val="2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报价单位（盖公章）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联系人及联系方式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采购单位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报价日期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0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>投报总价</w:t>
            </w:r>
          </w:p>
        </w:tc>
        <w:tc>
          <w:tcPr>
            <w:tcW w:w="5726" w:type="dxa"/>
            <w:noWrap w:val="0"/>
            <w:vAlign w:val="center"/>
          </w:tcPr>
          <w:p>
            <w:pPr>
              <w:widowControl/>
              <w:spacing w:line="480" w:lineRule="exact"/>
              <w:rPr>
                <w:rFonts w:ascii="仿宋_GB2312" w:hAnsi="Helvetica" w:eastAsia="仿宋_GB2312" w:cs="Helvetica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微软雅黑" w:cs="Helvetica"/>
                <w:kern w:val="0"/>
                <w:sz w:val="30"/>
                <w:szCs w:val="30"/>
              </w:rPr>
              <w:t>¥</w:t>
            </w:r>
            <w:r>
              <w:rPr>
                <w:rFonts w:hint="eastAsia" w:ascii="仿宋_GB2312" w:hAnsi="Helvetica" w:eastAsia="仿宋_GB2312" w:cs="Helvetica"/>
                <w:kern w:val="0"/>
                <w:sz w:val="30"/>
                <w:szCs w:val="30"/>
              </w:rPr>
              <w:t xml:space="preserve">       元（大写：              ）</w:t>
            </w: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仿宋_GB2312" w:hAnsi="Helvetica" w:eastAsia="仿宋_GB2312" w:cs="Helvetica"/>
          <w:kern w:val="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/>
    <w:p>
      <w:pPr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077D"/>
    <w:rsid w:val="1DBFA167"/>
    <w:rsid w:val="2CF69FD0"/>
    <w:rsid w:val="2FECE1B8"/>
    <w:rsid w:val="36ACBA4C"/>
    <w:rsid w:val="3BAFDE31"/>
    <w:rsid w:val="3F4F7767"/>
    <w:rsid w:val="3FFB3AB6"/>
    <w:rsid w:val="4FDE3ED5"/>
    <w:rsid w:val="57C55BE0"/>
    <w:rsid w:val="5D1E1FBA"/>
    <w:rsid w:val="5DF294D3"/>
    <w:rsid w:val="5EF56639"/>
    <w:rsid w:val="5F7BB0BF"/>
    <w:rsid w:val="60D7CA3E"/>
    <w:rsid w:val="6AFE7791"/>
    <w:rsid w:val="6B7D90D6"/>
    <w:rsid w:val="735C0877"/>
    <w:rsid w:val="7BFFC3F7"/>
    <w:rsid w:val="7CFF21F8"/>
    <w:rsid w:val="7D7B077D"/>
    <w:rsid w:val="7FDC9D67"/>
    <w:rsid w:val="7FDFD3AC"/>
    <w:rsid w:val="7FE6414D"/>
    <w:rsid w:val="7FFB75AC"/>
    <w:rsid w:val="97F972E8"/>
    <w:rsid w:val="AA9F3FFA"/>
    <w:rsid w:val="AB5EC715"/>
    <w:rsid w:val="ACFE23D7"/>
    <w:rsid w:val="B3BB2B71"/>
    <w:rsid w:val="BE77E845"/>
    <w:rsid w:val="C6DF9857"/>
    <w:rsid w:val="CBF38C37"/>
    <w:rsid w:val="CBF6D967"/>
    <w:rsid w:val="CEF97B64"/>
    <w:rsid w:val="D62B6025"/>
    <w:rsid w:val="D6EFD8B0"/>
    <w:rsid w:val="D6FE34F8"/>
    <w:rsid w:val="D73FC28E"/>
    <w:rsid w:val="D7BD7148"/>
    <w:rsid w:val="DAB8BFF5"/>
    <w:rsid w:val="DBDBBFE7"/>
    <w:rsid w:val="DBF54972"/>
    <w:rsid w:val="EEDD6F54"/>
    <w:rsid w:val="F5F6B19A"/>
    <w:rsid w:val="FA65974B"/>
    <w:rsid w:val="FBC3E4AF"/>
    <w:rsid w:val="FCAFBF40"/>
    <w:rsid w:val="FF1FB82E"/>
    <w:rsid w:val="FF6F83FD"/>
    <w:rsid w:val="FF8891DF"/>
    <w:rsid w:val="FFF7F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2024-12-18T01:13:00Z</dcterms:created>
  <dc:creator>greatwall</dc:creator>
  <cp:lastModifiedBy>greatwall</cp:lastModifiedBy>
  <dcterms:modified xsi:type="dcterms:W3CDTF">2024-12-19T14:58:54Z</dcterms:modified>
  <dc:title>江门市委统战部采购因公往来港澳通行证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3CDBD4479211E8212EC463672FE1D7D8_43</vt:lpwstr>
  </property>
</Properties>
</file>